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3401" w14:textId="77777777" w:rsidR="005421A9" w:rsidRDefault="005421A9"/>
    <w:p w14:paraId="526311FC" w14:textId="77777777" w:rsidR="00E32DEA" w:rsidRDefault="00E32DEA"/>
    <w:p w14:paraId="3DB5C1B2" w14:textId="77777777" w:rsidR="00E32DEA" w:rsidRPr="003F3920" w:rsidRDefault="00E32DEA" w:rsidP="00E32DEA">
      <w:pPr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Date:  </w:t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</w:p>
    <w:p w14:paraId="00D498A5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76F09049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05DC3005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  <w:r w:rsidRPr="003F392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Judge’s Name and Address:</w:t>
      </w:r>
    </w:p>
    <w:p w14:paraId="6B2AD341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64F76197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0167DD2A" w14:textId="77777777" w:rsidR="00E32DEA" w:rsidRPr="003F3920" w:rsidRDefault="00E32DEA" w:rsidP="00E32DEA">
      <w:pPr>
        <w:rPr>
          <w:rFonts w:ascii="Times New Roman" w:hAnsi="Times New Roman"/>
          <w:b/>
          <w:szCs w:val="22"/>
        </w:rPr>
      </w:pPr>
      <w:r w:rsidRPr="003F3920">
        <w:rPr>
          <w:rFonts w:ascii="Times New Roman" w:hAnsi="Times New Roman"/>
          <w:szCs w:val="22"/>
        </w:rPr>
        <w:tab/>
      </w:r>
      <w:r w:rsidRPr="003F3920">
        <w:rPr>
          <w:rFonts w:ascii="Times New Roman" w:hAnsi="Times New Roman"/>
          <w:b/>
          <w:szCs w:val="22"/>
        </w:rPr>
        <w:t xml:space="preserve">Re:  </w:t>
      </w:r>
      <w:r w:rsidRPr="003F3920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>Relative Adoption:  _______________, Petitioners</w:t>
      </w:r>
    </w:p>
    <w:p w14:paraId="089C38AD" w14:textId="77777777" w:rsidR="00E32DEA" w:rsidRPr="003F3920" w:rsidRDefault="00E32DEA" w:rsidP="00E32DEA">
      <w:pPr>
        <w:rPr>
          <w:rFonts w:ascii="Times New Roman" w:hAnsi="Times New Roman"/>
          <w:b/>
          <w:szCs w:val="22"/>
        </w:rPr>
      </w:pPr>
      <w:r w:rsidRPr="003F3920">
        <w:rPr>
          <w:rFonts w:ascii="Times New Roman" w:hAnsi="Times New Roman"/>
          <w:b/>
          <w:szCs w:val="22"/>
        </w:rPr>
        <w:tab/>
      </w:r>
      <w:r w:rsidRPr="003F3920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>County and Court Case Number:</w:t>
      </w:r>
    </w:p>
    <w:p w14:paraId="6C3702F6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157992F7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  <w:r w:rsidRPr="003F3920">
        <w:rPr>
          <w:rFonts w:ascii="Times New Roman" w:hAnsi="Times New Roman"/>
          <w:szCs w:val="22"/>
        </w:rPr>
        <w:tab/>
        <w:t xml:space="preserve">Dear </w:t>
      </w:r>
      <w:r>
        <w:rPr>
          <w:rFonts w:ascii="Times New Roman" w:hAnsi="Times New Roman"/>
          <w:szCs w:val="22"/>
        </w:rPr>
        <w:t>Judge _______</w:t>
      </w:r>
      <w:r w:rsidRPr="003F3920">
        <w:rPr>
          <w:rFonts w:ascii="Times New Roman" w:hAnsi="Times New Roman"/>
          <w:szCs w:val="22"/>
        </w:rPr>
        <w:t>:</w:t>
      </w:r>
    </w:p>
    <w:p w14:paraId="7407C5B3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6938582A" w14:textId="77777777" w:rsidR="00E32DEA" w:rsidRPr="003F3920" w:rsidRDefault="00E32DEA" w:rsidP="00E32DEA">
      <w:p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This letter is to advise the court that the Cabinet received the adoption petition on ___.  The Court report was due by _____; however, the Cabinet has learned that the adoption was finalized before this date.    In compliance with KRS 199.510 enclosed is the Cabinet’s report.  </w:t>
      </w:r>
      <w:r w:rsidRPr="003F3920">
        <w:rPr>
          <w:rFonts w:ascii="Times New Roman" w:hAnsi="Times New Roman"/>
          <w:szCs w:val="22"/>
        </w:rPr>
        <w:t xml:space="preserve">If you have any questions, </w:t>
      </w:r>
      <w:r>
        <w:rPr>
          <w:rFonts w:ascii="Times New Roman" w:hAnsi="Times New Roman"/>
          <w:szCs w:val="22"/>
        </w:rPr>
        <w:t>you may call me at __________.</w:t>
      </w:r>
    </w:p>
    <w:p w14:paraId="319B3214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29DCF58B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  <w:r w:rsidRPr="003F3920">
        <w:rPr>
          <w:rFonts w:ascii="Times New Roman" w:hAnsi="Times New Roman"/>
          <w:szCs w:val="22"/>
        </w:rPr>
        <w:tab/>
        <w:t>Sincerely,</w:t>
      </w:r>
    </w:p>
    <w:p w14:paraId="1CC4ABE4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40030DDD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5037AE6D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R&amp;C FSOS</w:t>
      </w:r>
    </w:p>
    <w:p w14:paraId="032B6EF5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344C5AF0" w14:textId="77777777" w:rsidR="00E32DEA" w:rsidRPr="003F3920" w:rsidRDefault="00E32DEA" w:rsidP="00E32DEA">
      <w:pPr>
        <w:rPr>
          <w:rFonts w:ascii="Times New Roman" w:hAnsi="Times New Roman"/>
          <w:szCs w:val="22"/>
        </w:rPr>
      </w:pPr>
    </w:p>
    <w:p w14:paraId="704969ED" w14:textId="77777777" w:rsidR="00E32DEA" w:rsidRDefault="00E32DEA" w:rsidP="00E32DEA">
      <w:pPr>
        <w:rPr>
          <w:rFonts w:ascii="Times New Roman" w:hAnsi="Times New Roman"/>
          <w:szCs w:val="22"/>
        </w:rPr>
      </w:pPr>
      <w:r w:rsidRPr="003F392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cc:</w:t>
      </w:r>
      <w:r w:rsidRPr="003F392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>Adoption Services Branch</w:t>
      </w:r>
    </w:p>
    <w:p w14:paraId="4B71978B" w14:textId="77777777" w:rsidR="00E32DEA" w:rsidRDefault="00E32DEA" w:rsidP="00E32DEA">
      <w:r>
        <w:rPr>
          <w:rFonts w:ascii="Times New Roman" w:hAnsi="Times New Roman"/>
          <w:szCs w:val="22"/>
        </w:rPr>
        <w:t>__________ - Attorney for Potential Adoptive Parents</w:t>
      </w:r>
    </w:p>
    <w:sectPr w:rsidR="00E3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0MzIEMixNjQzNzJV0lIJTi4sz8/NACgxrAd/rQ84sAAAA"/>
  </w:docVars>
  <w:rsids>
    <w:rsidRoot w:val="00E32DEA"/>
    <w:rsid w:val="00141376"/>
    <w:rsid w:val="002A4A34"/>
    <w:rsid w:val="005421A9"/>
    <w:rsid w:val="0072333D"/>
    <w:rsid w:val="00735085"/>
    <w:rsid w:val="009F26D2"/>
    <w:rsid w:val="00B27060"/>
    <w:rsid w:val="00E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45D5"/>
  <w15:chartTrackingRefBased/>
  <w15:docId w15:val="{07A66EFB-CC7C-4EC5-999B-581DD44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E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 xsi:nil="true"/>
    <rh2e xmlns="a79bd224-4819-40b2-aa9b-f8999d5b687f" xsi:nil="true"/>
    <Document_x0020_Year xmlns="25652375-5976-448a-91e2-83c2698bbafa">2020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1BA7F-C63A-4B18-833D-B3ACD7F77A6F}"/>
</file>

<file path=customXml/itemProps2.xml><?xml version="1.0" encoding="utf-8"?>
<ds:datastoreItem xmlns:ds="http://schemas.openxmlformats.org/officeDocument/2006/customXml" ds:itemID="{14B262D7-3730-4926-BB3D-C6994C77A82B}"/>
</file>

<file path=customXml/itemProps3.xml><?xml version="1.0" encoding="utf-8"?>
<ds:datastoreItem xmlns:ds="http://schemas.openxmlformats.org/officeDocument/2006/customXml" ds:itemID="{C9540182-BBB2-4724-B0D4-9E9D70E0D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Final--Court Report Cover Letter</dc:title>
  <dc:subject/>
  <dc:creator>Jordan Sears, Veronica (CHFS DCBS DPP)</dc:creator>
  <cp:keywords/>
  <dc:description/>
  <cp:lastModifiedBy>Daniels, Melanie R (CHFS DCBS DPP)</cp:lastModifiedBy>
  <cp:revision>2</cp:revision>
  <dcterms:created xsi:type="dcterms:W3CDTF">2025-02-04T17:02:00Z</dcterms:created>
  <dcterms:modified xsi:type="dcterms:W3CDTF">2025-02-04T17:02:00Z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</Properties>
</file>